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8CCD" w14:textId="77777777" w:rsidR="008366E9" w:rsidRDefault="008366E9" w:rsidP="008366E9">
      <w:pPr>
        <w:keepNext/>
        <w:spacing w:before="120" w:after="120" w:line="360" w:lineRule="auto"/>
        <w:ind w:left="5663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do zarządzenia Nr 177.2022</w:t>
      </w:r>
      <w:r>
        <w:rPr>
          <w:color w:val="000000"/>
        </w:rPr>
        <w:br/>
        <w:t>Burmistrza Miasta Gubina</w:t>
      </w:r>
      <w:r>
        <w:rPr>
          <w:color w:val="000000"/>
        </w:rPr>
        <w:br/>
        <w:t>z dnia 6 czerwca 2022 r.</w:t>
      </w:r>
    </w:p>
    <w:p w14:paraId="6D33647E" w14:textId="77777777" w:rsidR="008366E9" w:rsidRDefault="008366E9" w:rsidP="008366E9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Burmistrz Miasta Gubina</w:t>
      </w:r>
    </w:p>
    <w:p w14:paraId="67A335AD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1.</w:t>
      </w:r>
      <w:r>
        <w:t> </w:t>
      </w:r>
      <w:r>
        <w:rPr>
          <w:b/>
          <w:color w:val="000000"/>
        </w:rPr>
        <w:t xml:space="preserve">Ogłasza konkursy na kandydata na stanowisko dyrektora: </w:t>
      </w:r>
    </w:p>
    <w:p w14:paraId="7B4F0A15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Przedszkole Miejskie nr 1 w Gubinie, ul. Piastowska 20,</w:t>
      </w:r>
    </w:p>
    <w:p w14:paraId="2242B87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Przedszkole Miejskie nr 2 w Gubinie, ul. Kunickiego 8a,</w:t>
      </w:r>
    </w:p>
    <w:p w14:paraId="74ABC2B6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Przedszkole Miejskie nr 3 w Gubinie, ul. Wojska Polskiego 16,</w:t>
      </w:r>
    </w:p>
    <w:p w14:paraId="7C59A844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Szkoła Podstawowa nr 1 im. Mikołaja Kopernika w Gubinie, ul. Racławicka 2,</w:t>
      </w:r>
    </w:p>
    <w:p w14:paraId="16992521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Szkoła Podstawowa nr 2 im. 73 Pułku Zmechanizowanego Ułanów Karpackich w Gubinie, ul. Szkolna 1,</w:t>
      </w:r>
    </w:p>
    <w:p w14:paraId="0C32102C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Szkoła Podstawowa nr 3 z Oddziałami Integracyjnymi w Gubinie, ul. Kresowa 48.</w:t>
      </w:r>
    </w:p>
    <w:p w14:paraId="77A32FC3" w14:textId="77777777" w:rsidR="008366E9" w:rsidRDefault="008366E9" w:rsidP="008366E9">
      <w:pPr>
        <w:keepLines/>
        <w:spacing w:before="120" w:after="120"/>
        <w:rPr>
          <w:b/>
          <w:bCs/>
        </w:rPr>
      </w:pPr>
    </w:p>
    <w:p w14:paraId="4A6C4C7E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2.</w:t>
      </w:r>
      <w:r>
        <w:t> </w:t>
      </w:r>
      <w:r>
        <w:rPr>
          <w:b/>
          <w:color w:val="000000"/>
        </w:rPr>
        <w:t>Do konkursu może przystąpić osoba, będąca nauczycielem mianowanym lub dyplomowanym, która spełnia łącznie następujące wymagania:</w:t>
      </w:r>
    </w:p>
    <w:p w14:paraId="37BF52F8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posiada wykształcenie wyższe i tytuł zawodowy magister, magister inżynier lub równorzędny oraz przygotowanie pedagogiczne i kwalifikacje do zajmowania stanowiska nauczyciela w danym przedszkolu lub szkole;</w:t>
      </w:r>
    </w:p>
    <w:p w14:paraId="41DEBBBA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ukończyła studia pierwszego stopnia, studia drugiego stopnia, jednolite studia magisterskie lub studia podyplomowe, z zakresu zarządzania albo kurs kwalifikacyjny z zakresu zarządzania oświatą prowadzony zgodnie z przepisami w sprawie placówek doskonalenia nauczycieli;</w:t>
      </w:r>
    </w:p>
    <w:p w14:paraId="18D49AED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posiada co najmniej pięcioletni staż pracy pedagogicznej na stanowisku nauczyciela lub pięcioletni staż pracy dydaktycznej na stanowisku nauczyciela akademickiego;</w:t>
      </w:r>
    </w:p>
    <w:p w14:paraId="2F482D1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uzyskała:</w:t>
      </w:r>
    </w:p>
    <w:p w14:paraId="7EF6D7FE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>co najmniej bardzo dobrą ocenę pracy w okresie ostatnich pięciu lat pracy lub,</w:t>
      </w:r>
    </w:p>
    <w:p w14:paraId="5EC92927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>pozytywną ocenę dorobku zawodowego w okresie ostatniego roku albo</w:t>
      </w:r>
    </w:p>
    <w:p w14:paraId="663C9D00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c) </w:t>
      </w:r>
      <w:r>
        <w:rPr>
          <w:color w:val="000000"/>
        </w:rPr>
        <w:t>w przypadku nauczyciela akademickiego – pozytywną ocenę pracy w okresie ostatnich czterech lat pracy w uczelni, - przed przystąpieniem do konkursu na stanowisko dyrektora;</w:t>
      </w:r>
    </w:p>
    <w:p w14:paraId="3E5FEF0E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spełnia warunki zdrowotne niezbędne do wykonywania pracy na stanowisku kierowniczym;</w:t>
      </w:r>
    </w:p>
    <w:p w14:paraId="0162AEB4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ma pełna zdolność do czynności prawnych i korzysta w pełni z praw publicznych;</w:t>
      </w:r>
    </w:p>
    <w:p w14:paraId="41D4CEDC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color w:val="000000"/>
        </w:rPr>
        <w:t>nie była prawomocnie ukarana karą dyscyplinarną, o której mowa w art. 76 ust. 1 ustawy z dnia 26 stycznia 1982 r. – Karta nauczyciela (Dz.U.2021.1762), a w przypadku nauczyciela akademickiego – karą dyscyplinarną, o której mowa w art. 276 ust. 1 ustawy z dnia 20 lipca 2018 r. – Prawo o szkolnictwie wyższym i nauce (Dz.U.2022.574.) oraz nie toczy się przeciwko niej postepowanie dyscyplinarne;</w:t>
      </w:r>
    </w:p>
    <w:p w14:paraId="1C10B2DB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8) </w:t>
      </w:r>
      <w:r>
        <w:rPr>
          <w:color w:val="000000"/>
        </w:rPr>
        <w:t>nie była skazana prawomocnym wyrokiem za umyślne przestępstwo lub umyślne przestępstwo skarbowe;</w:t>
      </w:r>
    </w:p>
    <w:p w14:paraId="47AA2DD6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9) </w:t>
      </w:r>
      <w:r>
        <w:rPr>
          <w:color w:val="000000"/>
        </w:rPr>
        <w:t>nie toczy się przeciwko niej postępowanie o przestępstwo ścigane z oskarżenia publicznego;</w:t>
      </w:r>
    </w:p>
    <w:p w14:paraId="66AD4002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10) </w:t>
      </w:r>
      <w:r>
        <w:rPr>
          <w:color w:val="000000"/>
        </w:rPr>
        <w:t>nie była karana zakazem pełnienia funkcji związanych z dysponowaniem środkami publicznymi, o których mowa w art. 31 ust. 1 pkt 4 ustawy z dnia 17 grudnia 2004 r. o odpowiedzialności za naruszenie dyscypliny finansów publicznych (Dz.U.2021.289),</w:t>
      </w:r>
    </w:p>
    <w:p w14:paraId="1F7D81B1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lastRenderedPageBreak/>
        <w:t>11) </w:t>
      </w:r>
      <w:r>
        <w:rPr>
          <w:color w:val="000000"/>
        </w:rPr>
        <w:t>w przypadku cudzoziemca - posiada znajomość języka polskiego poświadczoną na zasadach określonych w ustawie z dnia 7 października 1999r. o języku polskim (DZ.U. 2021.672), ukończył studia pierwszego stopnia, studia drugiego stopnia lub jednolite studia magisterskie, na kierunku filologia polska lub jest tłumaczem przysięgłym języka polskiego.</w:t>
      </w:r>
    </w:p>
    <w:p w14:paraId="2CE52B88" w14:textId="77777777" w:rsidR="008366E9" w:rsidRDefault="008366E9" w:rsidP="008366E9">
      <w:pPr>
        <w:keepLines/>
        <w:spacing w:before="120" w:after="120"/>
        <w:rPr>
          <w:b/>
          <w:bCs/>
        </w:rPr>
      </w:pPr>
    </w:p>
    <w:p w14:paraId="6EC3DE24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3.</w:t>
      </w:r>
      <w:r>
        <w:t> </w:t>
      </w:r>
      <w:r>
        <w:rPr>
          <w:b/>
          <w:color w:val="000000"/>
        </w:rPr>
        <w:t>Do konkursu może przystąpić również osoba, która:</w:t>
      </w:r>
    </w:p>
    <w:p w14:paraId="6B2DEDD5" w14:textId="77777777" w:rsidR="008366E9" w:rsidRDefault="008366E9" w:rsidP="008366E9">
      <w:pPr>
        <w:spacing w:before="120" w:after="120"/>
        <w:jc w:val="left"/>
        <w:rPr>
          <w:color w:val="000000"/>
        </w:rPr>
      </w:pPr>
      <w:r>
        <w:rPr>
          <w:color w:val="000000"/>
        </w:rPr>
        <w:t>jest nauczycielem mianowanym lub dyplomowanym, który posiada wykształcenie wyższe i tytuł zawodowy licencjat, inżynier lub równorzędny oraz przygotowanie pedagogiczne i kwalifikacje do zajmowania stanowiska nauczyciela w danej szkole podstawowej lub placówce oraz spełnia wymagania określone w części I pkt 2 -11 ogłoszenia.</w:t>
      </w:r>
    </w:p>
    <w:p w14:paraId="5C09EDCD" w14:textId="77777777" w:rsidR="008366E9" w:rsidRDefault="008366E9" w:rsidP="008366E9">
      <w:pPr>
        <w:keepLines/>
        <w:spacing w:before="120" w:after="120"/>
        <w:rPr>
          <w:b/>
          <w:bCs/>
        </w:rPr>
      </w:pPr>
    </w:p>
    <w:p w14:paraId="03F4C132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4.</w:t>
      </w:r>
      <w:r>
        <w:t> </w:t>
      </w:r>
      <w:r>
        <w:rPr>
          <w:b/>
          <w:color w:val="000000"/>
        </w:rPr>
        <w:t>Stanowisko dyrektora publicznego przedszkola lub szkoły może zajmować również osoba niebędąca nauczycielem, która spełnia łącznie następujące wymagania:</w:t>
      </w:r>
    </w:p>
    <w:p w14:paraId="5FA447F8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posiada obywatelstwo polskie, z tym że wymóg ten nie dotyczy obywateli państw członkowskich Unii Europejskiej, państw członkowskich Europejskiego Porozumienia o wolnym Handlu (EFTA) - stron umowy o Europejskim Obszarze Gospodarczym oraz Konfederacji Szwajcarskiej,</w:t>
      </w:r>
    </w:p>
    <w:p w14:paraId="3C69E6C3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posiada wykształcenie wyższe i tytuł zawodowy magister, magister inżynier lub równorzędny,</w:t>
      </w:r>
    </w:p>
    <w:p w14:paraId="45C68F5F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posiada co najmniej pięcioletni staż pracy, w tym co najmniej dwuletni straż pracy na stanowisku kierowniczym,</w:t>
      </w:r>
    </w:p>
    <w:p w14:paraId="6D7702C1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nie toczy się przeciwko niej postępowanie o przestępstwo ścigane z oskarżenia publicznego lub postępowanie dyscyplinarne,</w:t>
      </w:r>
    </w:p>
    <w:p w14:paraId="09B19EC0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spełnia wymagania określone w ust. 1 pkt.2, 5, 6, 8, 10,11.</w:t>
      </w:r>
    </w:p>
    <w:p w14:paraId="7E23F04E" w14:textId="77777777" w:rsidR="008366E9" w:rsidRDefault="008366E9" w:rsidP="008366E9">
      <w:pPr>
        <w:keepLines/>
        <w:spacing w:before="120" w:after="120"/>
        <w:rPr>
          <w:b/>
          <w:bCs/>
        </w:rPr>
      </w:pPr>
    </w:p>
    <w:p w14:paraId="43C6E842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5.</w:t>
      </w:r>
      <w:r>
        <w:t> </w:t>
      </w:r>
      <w:r>
        <w:rPr>
          <w:b/>
          <w:color w:val="000000"/>
        </w:rPr>
        <w:t xml:space="preserve"> Stanowisko dyrektora w publicznym przedszkolu lub szkole może zajmować również:</w:t>
      </w:r>
    </w:p>
    <w:p w14:paraId="40C8F2A2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nauczyciel mianowany lub dyplomowany, zatrudniony na stanowisku wymagającym kwalifikacji pedagogicznych w urzędzie organu administracji rządowej, kuratorium oświaty, Centrum Edukacji Artystycznej, Komisji Egzaminacyjnej i okręgowych komisjach egzaminacyjnych, lub</w:t>
      </w:r>
    </w:p>
    <w:p w14:paraId="781115B4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nauczyciel mianowany lub dyplomowany, zatrudniony na stanowisku innym niż określone w pkt.1, na którym są realizowane zadania z zakresu oświaty, w urzędzie organu administracji rządowej, kuratorium oświaty, Centrum Edukacji artystycznej, Centralnej Komisji Egzaminacyjnej i okręgowych komisjach egzaminacyjnych lub na stanowisku, na którym są realizowane zadania z zakresu oświaty w urzędzie organu administracji samorządowej, lub</w:t>
      </w:r>
    </w:p>
    <w:p w14:paraId="427A86F6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nauczyciel mianowany lub dyplomowany urlopowany lub zwolniony z obowiązku świadczenia pracy na podstawie przepisów ustawy z dnia 23 maja 1991r. o związkach zawodowych (DZ.U.2021.1666), spełniający wymagania określone w rozporządzeniu Ministra Edukacji Narodowej z dnia 11 sierpnia 2017r. (Dz.U. 2021.1428), z wyjątkiem wymogu posiadania co najmniej bardzo dobrej oceny pracy albo pozytywnej oceny dorobku zawodowego.</w:t>
      </w:r>
    </w:p>
    <w:p w14:paraId="71986CD9" w14:textId="77777777" w:rsidR="008366E9" w:rsidRDefault="008366E9" w:rsidP="008366E9">
      <w:pPr>
        <w:keepLines/>
        <w:spacing w:before="120" w:after="120"/>
        <w:rPr>
          <w:b/>
          <w:bCs/>
        </w:rPr>
      </w:pPr>
    </w:p>
    <w:p w14:paraId="7F94A6BB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6.</w:t>
      </w:r>
      <w:r>
        <w:t> </w:t>
      </w:r>
      <w:r>
        <w:rPr>
          <w:b/>
          <w:color w:val="000000"/>
        </w:rPr>
        <w:t>Oferty  osób przystępujących do konkursu powinny zawierać:</w:t>
      </w:r>
    </w:p>
    <w:p w14:paraId="04CD5557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uzasadnienie przystąpienia do konkursu oraz koncepcja funkcjonowania i rozwoju  przedszkola miejskiego, szkoły podstawowej,</w:t>
      </w:r>
    </w:p>
    <w:p w14:paraId="544F9264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życiorys z opisem przebiegu pracy zawodowej, zawierający w szczególności informację o:</w:t>
      </w:r>
    </w:p>
    <w:p w14:paraId="0BAFF17B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t>- </w:t>
      </w:r>
      <w:r>
        <w:rPr>
          <w:color w:val="000000"/>
        </w:rPr>
        <w:t>stażu pracy pedagogicznej – w przypadku nauczyciela albo</w:t>
      </w:r>
    </w:p>
    <w:p w14:paraId="77CFA56A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t>- </w:t>
      </w:r>
      <w:r>
        <w:rPr>
          <w:color w:val="000000"/>
        </w:rPr>
        <w:t>stażu pracy dydaktycznej – w przypadku nauczyciela akademickiego,</w:t>
      </w:r>
    </w:p>
    <w:p w14:paraId="7409DA60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lastRenderedPageBreak/>
        <w:t>- </w:t>
      </w:r>
      <w:r>
        <w:rPr>
          <w:color w:val="000000"/>
        </w:rPr>
        <w:t>stażu pracy, w tym stażu pracy na stanowisku kierowniczym - w przypadku  osoby niebędącej nauczycielem,</w:t>
      </w:r>
    </w:p>
    <w:p w14:paraId="390B9348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</w:p>
    <w:p w14:paraId="0C1DF51F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oświadczenie zawierające następujące dane osobowe kandydata:</w:t>
      </w:r>
    </w:p>
    <w:p w14:paraId="74515012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>imię (imiona) i nazwisko,</w:t>
      </w:r>
    </w:p>
    <w:p w14:paraId="6E79AA03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>datę i miejsce urodzenia,</w:t>
      </w:r>
    </w:p>
    <w:p w14:paraId="4C7C2F73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c) </w:t>
      </w:r>
      <w:r>
        <w:rPr>
          <w:color w:val="000000"/>
        </w:rPr>
        <w:t>obywatelstwo,</w:t>
      </w:r>
    </w:p>
    <w:p w14:paraId="53351A14" w14:textId="77777777" w:rsidR="008366E9" w:rsidRDefault="008366E9" w:rsidP="008366E9">
      <w:pPr>
        <w:keepLines/>
        <w:spacing w:before="120" w:after="120"/>
        <w:ind w:left="567" w:hanging="227"/>
        <w:rPr>
          <w:color w:val="000000"/>
        </w:rPr>
      </w:pPr>
      <w:r>
        <w:t>d) </w:t>
      </w:r>
      <w:r>
        <w:rPr>
          <w:color w:val="000000"/>
        </w:rPr>
        <w:t>miejsce zamieszkania (adres do korespondencji),</w:t>
      </w:r>
    </w:p>
    <w:p w14:paraId="3736602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poświadczone przez kandydata za zgodność z oryginałem kopie dokumentów potwierdzających posiadanie wymaganego stażu pracy, o którym mowa w pkt. 2: świadectw pracy, zaświadczeń o zatrudnieniu lub innych dokumentów potwierdzających okres zatrudnienia,</w:t>
      </w:r>
    </w:p>
    <w:p w14:paraId="3C13D824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poświadczone przez kandydata za zgodność z oryginałem kopie dokumentów potwierdzających posiadanie wymaganego wykształcenia, w tym dyplomu ukończenia studiów pierwszego stopnia, studiów drugiego stopnia jednolitych studiów magisterskich lub świadectwa ukończenia studiów podyplomowych, z zakresu zarządzania albo świadectwa ukończenia kursu kwalifikacyjnego z zakresu zarządzania oświatą,</w:t>
      </w:r>
    </w:p>
    <w:p w14:paraId="6057AF5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 przypadku cudzoziemca - poświadczone przez kandydata za zgodność z oryginałem kopie:</w:t>
      </w:r>
    </w:p>
    <w:p w14:paraId="1EEED41B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t>- </w:t>
      </w:r>
      <w:r>
        <w:rPr>
          <w:color w:val="000000"/>
        </w:rPr>
        <w:t>dokumentu potwierdzającego znajomość języka, o którym mowa w ustawie z dnia 7 października 1999r. o języku polskim (Dz.U.2021.672) lub</w:t>
      </w:r>
    </w:p>
    <w:p w14:paraId="4B4BE36E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t>- </w:t>
      </w:r>
      <w:r>
        <w:rPr>
          <w:color w:val="000000"/>
        </w:rPr>
        <w:t>dyplom ukończenia studiów drugiego stopnia lub jednolitych studiów magisterskich na kierunku filologia polska, lub</w:t>
      </w:r>
    </w:p>
    <w:p w14:paraId="3960C1B6" w14:textId="77777777" w:rsidR="008366E9" w:rsidRDefault="008366E9" w:rsidP="008366E9">
      <w:pPr>
        <w:keepLines/>
        <w:spacing w:before="120" w:after="120"/>
        <w:ind w:left="567" w:hanging="113"/>
        <w:rPr>
          <w:color w:val="000000"/>
        </w:rPr>
      </w:pPr>
      <w:r>
        <w:t>- </w:t>
      </w:r>
      <w:r>
        <w:rPr>
          <w:color w:val="000000"/>
        </w:rPr>
        <w:t>dokumentu potwierdzającego prawo do wykonywania zawodu tłumacza przysięgłego,</w:t>
      </w:r>
    </w:p>
    <w:p w14:paraId="4FF4394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color w:val="000000"/>
        </w:rPr>
        <w:t>poświadczoną przez kandydata za zgodność z oryginałem kopię zaświadczenia lekarskiego o braku przeciwwskazań zdrowotnych do wykonywania pracy na stanowisku kierowniczym;</w:t>
      </w:r>
    </w:p>
    <w:p w14:paraId="67467B03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8) </w:t>
      </w:r>
      <w:r>
        <w:rPr>
          <w:color w:val="000000"/>
        </w:rPr>
        <w:t>oświadczenie, że przeciwko kandydatowi nie toczy się postępowanie o przestępstwo ścigane z oskarżenia publicznego lub postępowanie dyscyplinarne;</w:t>
      </w:r>
    </w:p>
    <w:p w14:paraId="15EA059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9) </w:t>
      </w:r>
      <w:r>
        <w:rPr>
          <w:color w:val="000000"/>
        </w:rPr>
        <w:t>oświadczenie, że kandydat nie był skazany prawomocnym wyrokiem za umyślne przestępstwo lub umyślne przestępstwo skarbowe;</w:t>
      </w:r>
    </w:p>
    <w:p w14:paraId="4DE57A73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10) </w:t>
      </w:r>
      <w:r>
        <w:rPr>
          <w:color w:val="000000"/>
        </w:rPr>
        <w:t>oświadczenie, że kandydat nie był karany zakazem pełnienia funkcji związanych z dysponowaniem środkami publicznymi, o którym mowa w art. 31 ust. 1 pkt 4 ustawy z dnia 17 grudnia 2004 r. o odpowiedzialności za naruszenie dyscypliny finansów publicznych (Dz.U. 2021.289),</w:t>
      </w:r>
    </w:p>
    <w:p w14:paraId="77976CA2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11) </w:t>
      </w:r>
      <w:r>
        <w:rPr>
          <w:color w:val="000000"/>
        </w:rPr>
        <w:t>oświadczenia o dopełnieniu obowiązku, o którym mowa w art. 7 ust. 1 i 3a ustawy z dnia 18 października 2006 r. o ujawnianiu informacji o dokumentach organów bezpieczeństwa państwa z lat 1944-1990 oraz treści tych dokumentów (Dz.U.2021.2141) - w przypadku kandydata na dyrektora publicznej szkoły urodzonego przed dniem 1 sierpnia 1972 r.,</w:t>
      </w:r>
    </w:p>
    <w:p w14:paraId="072F8169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12) </w:t>
      </w:r>
      <w:r>
        <w:rPr>
          <w:color w:val="000000"/>
        </w:rPr>
        <w:t>poświadczoną przez kandydata za zgodność z oryginałem kopię aktu nadania stopnia nauczyciela mianowanego lub dyplomowanego - w przypadku nauczyciela,</w:t>
      </w:r>
    </w:p>
    <w:p w14:paraId="448444AE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13) </w:t>
      </w:r>
      <w:r>
        <w:rPr>
          <w:color w:val="000000"/>
        </w:rPr>
        <w:t>poświadczoną przez kandydata za zgodność z oryginałem kopię karty oceny pracy lub oceny dorobku zawodowego - w przypadku nauczyciela i nauczyciela akademickiego;</w:t>
      </w:r>
    </w:p>
    <w:p w14:paraId="214B8F25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t>14) </w:t>
      </w:r>
      <w:r>
        <w:rPr>
          <w:color w:val="000000"/>
        </w:rPr>
        <w:t>w przypadku nauczyciela i nauczyciela akademickiego - oświadczenie, że kandydat nie był karany karą dyscyplinarną, o której mowa w art. 76 ust. 1 ustawy z dnia 26 stycznia 1982 r. - Karta Nauczyciela (Dz.U.2021.1762), lub w art. 276 ust. 1 ustawy z dnia 20 lipca 2018 r. - Prawo o szkolnictwie wyższym i nauce (Dz.U.2021.478),</w:t>
      </w:r>
    </w:p>
    <w:p w14:paraId="6ABF404D" w14:textId="77777777" w:rsidR="008366E9" w:rsidRDefault="008366E9" w:rsidP="008366E9">
      <w:pPr>
        <w:spacing w:before="120" w:after="120"/>
        <w:ind w:left="340" w:hanging="227"/>
        <w:rPr>
          <w:color w:val="000000"/>
        </w:rPr>
      </w:pPr>
      <w:r>
        <w:lastRenderedPageBreak/>
        <w:t>15) </w:t>
      </w:r>
      <w:r>
        <w:rPr>
          <w:color w:val="000000"/>
        </w:rPr>
        <w:t>oświadczenie, że kandydat ma pełną zdolność do czynności prawnych i korzysta z pełni praw publicznych.</w:t>
      </w:r>
    </w:p>
    <w:p w14:paraId="4612BD36" w14:textId="77777777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7.</w:t>
      </w:r>
      <w:r>
        <w:t> </w:t>
      </w:r>
      <w:r>
        <w:rPr>
          <w:color w:val="000000"/>
        </w:rPr>
        <w:t> 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14:paraId="57F1A864" w14:textId="77777777" w:rsidR="008366E9" w:rsidRDefault="008366E9" w:rsidP="008366E9">
      <w:pPr>
        <w:keepLines/>
        <w:spacing w:before="120" w:after="120"/>
        <w:rPr>
          <w:b/>
          <w:color w:val="000000"/>
        </w:rPr>
      </w:pPr>
      <w:r>
        <w:rPr>
          <w:b/>
          <w:bCs/>
        </w:rPr>
        <w:t>8.</w:t>
      </w:r>
      <w:r>
        <w:t> </w:t>
      </w:r>
      <w:r>
        <w:rPr>
          <w:b/>
          <w:color w:val="000000"/>
        </w:rPr>
        <w:t>Oferty należy składać w zamkniętych kopertach z podanym imieniem, nazwiskiem, adresem zwrotnym, numerem telefonu i dopiskiem „Konkurs na kandydata na stanowisko dyrektora ………. (tu wpisać nazwę i adres jednostki oświatowej)” w terminie do dnia 21 czerwca 2022 r. do godziny 15.00, w Centrum Informacyjnym Urzędu Miejskiego w Gubinie, ul. Piastowska 24.</w:t>
      </w:r>
    </w:p>
    <w:p w14:paraId="3CAE2305" w14:textId="77777777" w:rsidR="009E71E7" w:rsidRDefault="009E71E7" w:rsidP="008366E9">
      <w:pPr>
        <w:keepLines/>
        <w:spacing w:before="120" w:after="120"/>
        <w:rPr>
          <w:b/>
          <w:bCs/>
        </w:rPr>
      </w:pPr>
    </w:p>
    <w:p w14:paraId="6CD5F41E" w14:textId="6D7856FD" w:rsidR="008366E9" w:rsidRDefault="008366E9" w:rsidP="008366E9">
      <w:pPr>
        <w:keepLines/>
        <w:spacing w:before="120" w:after="120"/>
        <w:rPr>
          <w:b/>
          <w:color w:val="000000"/>
        </w:rPr>
      </w:pPr>
      <w:r>
        <w:rPr>
          <w:b/>
          <w:bCs/>
        </w:rPr>
        <w:t>9.</w:t>
      </w:r>
      <w:r>
        <w:t> </w:t>
      </w:r>
      <w:r>
        <w:rPr>
          <w:b/>
          <w:color w:val="000000"/>
        </w:rPr>
        <w:t>Nie dopuszcza się składania ofert w formie elektronicznej.</w:t>
      </w:r>
    </w:p>
    <w:p w14:paraId="422133F3" w14:textId="77777777" w:rsidR="009E71E7" w:rsidRDefault="009E71E7" w:rsidP="008366E9">
      <w:pPr>
        <w:keepLines/>
        <w:spacing w:before="120" w:after="120"/>
        <w:rPr>
          <w:b/>
          <w:bCs/>
        </w:rPr>
      </w:pPr>
    </w:p>
    <w:p w14:paraId="67032366" w14:textId="7F823B13" w:rsidR="008366E9" w:rsidRDefault="008366E9" w:rsidP="008366E9">
      <w:pPr>
        <w:keepLines/>
        <w:spacing w:before="120" w:after="120"/>
        <w:rPr>
          <w:color w:val="000000"/>
        </w:rPr>
      </w:pPr>
      <w:r>
        <w:rPr>
          <w:b/>
          <w:bCs/>
        </w:rPr>
        <w:t>10.</w:t>
      </w:r>
      <w:r>
        <w:t> </w:t>
      </w:r>
      <w:r>
        <w:rPr>
          <w:color w:val="000000"/>
        </w:rPr>
        <w:t> O terminie i miejscu przeprowadzenia postępowania konkursowego kandydaci zostaną powiadomieni indywidualnie.</w:t>
      </w:r>
    </w:p>
    <w:p w14:paraId="7E71EDAC" w14:textId="77777777" w:rsidR="008366E9" w:rsidRDefault="008366E9" w:rsidP="008366E9">
      <w:pPr>
        <w:spacing w:before="120" w:after="120"/>
        <w:jc w:val="left"/>
        <w:rPr>
          <w:color w:val="000000"/>
        </w:rPr>
      </w:pPr>
      <w:r>
        <w:rPr>
          <w:color w:val="000000"/>
        </w:rPr>
        <w:tab/>
      </w:r>
    </w:p>
    <w:p w14:paraId="73B7D5B8" w14:textId="77777777" w:rsidR="00E13108" w:rsidRDefault="00E13108"/>
    <w:sectPr w:rsidR="00E1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E9"/>
    <w:rsid w:val="008366E9"/>
    <w:rsid w:val="009E71E7"/>
    <w:rsid w:val="00E1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209"/>
  <w15:chartTrackingRefBased/>
  <w15:docId w15:val="{44CB3FB8-BF5B-4FAE-B2AD-991FA52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so@gubin.pl</dc:creator>
  <cp:keywords/>
  <dc:description/>
  <cp:lastModifiedBy>so@gubin.pl</cp:lastModifiedBy>
  <cp:revision>1</cp:revision>
  <dcterms:created xsi:type="dcterms:W3CDTF">2022-06-06T12:40:00Z</dcterms:created>
  <dcterms:modified xsi:type="dcterms:W3CDTF">2022-06-06T12:59:00Z</dcterms:modified>
</cp:coreProperties>
</file>